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1F7D56" w:rsidRDefault="001F7D56" w:rsidP="001F7D56">
      <w:pPr>
        <w:jc w:val="center"/>
        <w:rPr>
          <w:sz w:val="28"/>
          <w:szCs w:val="28"/>
        </w:rPr>
      </w:pPr>
      <w:r>
        <w:rPr>
          <w:sz w:val="28"/>
          <w:szCs w:val="28"/>
        </w:rPr>
        <w:t>(шестна</w:t>
      </w:r>
      <w:r w:rsidRPr="00795F6A">
        <w:rPr>
          <w:sz w:val="28"/>
          <w:szCs w:val="28"/>
        </w:rPr>
        <w:t xml:space="preserve">дцатая </w:t>
      </w:r>
      <w:r>
        <w:rPr>
          <w:sz w:val="28"/>
          <w:szCs w:val="28"/>
        </w:rPr>
        <w:t>сессия)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AA12B2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D17E6C">
        <w:rPr>
          <w:sz w:val="28"/>
          <w:szCs w:val="28"/>
        </w:rPr>
        <w:t>24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D6599D">
        <w:rPr>
          <w:sz w:val="28"/>
          <w:szCs w:val="28"/>
        </w:rPr>
        <w:t>6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22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DB1320">
        <w:rPr>
          <w:sz w:val="28"/>
          <w:szCs w:val="28"/>
        </w:rPr>
        <w:t xml:space="preserve">     </w:t>
      </w:r>
      <w:r w:rsidR="00A341D7">
        <w:rPr>
          <w:sz w:val="28"/>
          <w:szCs w:val="28"/>
        </w:rPr>
        <w:t xml:space="preserve">         </w:t>
      </w:r>
      <w:r w:rsidR="00DB1320">
        <w:rPr>
          <w:sz w:val="28"/>
          <w:szCs w:val="28"/>
        </w:rPr>
        <w:t xml:space="preserve">  </w:t>
      </w:r>
      <w:r w:rsidR="005821AB" w:rsidRPr="0029598C">
        <w:rPr>
          <w:sz w:val="28"/>
          <w:szCs w:val="28"/>
        </w:rPr>
        <w:t xml:space="preserve"> №</w:t>
      </w:r>
      <w:r w:rsidR="00A341D7">
        <w:rPr>
          <w:sz w:val="28"/>
          <w:szCs w:val="28"/>
        </w:rPr>
        <w:t>118</w:t>
      </w:r>
    </w:p>
    <w:p w:rsidR="00994C98" w:rsidRDefault="00994C98" w:rsidP="00994C98">
      <w:pPr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AE6213" w:rsidRDefault="004B2128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Default="0000072B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Новоникольского</w:t>
      </w:r>
      <w:r w:rsidR="00D6599D">
        <w:rPr>
          <w:sz w:val="28"/>
          <w:szCs w:val="28"/>
        </w:rPr>
        <w:t xml:space="preserve"> сельсовета Усть-Таркского района </w:t>
      </w:r>
    </w:p>
    <w:p w:rsidR="00D6599D" w:rsidRPr="00D83583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1E311D" w:rsidRDefault="001E311D" w:rsidP="00994C98">
      <w:pPr>
        <w:jc w:val="both"/>
        <w:rPr>
          <w:b/>
          <w:sz w:val="24"/>
          <w:szCs w:val="24"/>
        </w:rPr>
      </w:pPr>
    </w:p>
    <w:p w:rsidR="00AE6213" w:rsidRPr="00AE6213" w:rsidRDefault="00994C98" w:rsidP="001248BE">
      <w:pPr>
        <w:jc w:val="both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proofErr w:type="gramStart"/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общих 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>от 18.12.2015 № 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</w:t>
      </w:r>
      <w:proofErr w:type="gramEnd"/>
      <w:r w:rsidR="001248BE">
        <w:rPr>
          <w:sz w:val="28"/>
          <w:szCs w:val="28"/>
        </w:rPr>
        <w:t xml:space="preserve"> </w:t>
      </w:r>
      <w:proofErr w:type="gramStart"/>
      <w:r w:rsidR="001248BE">
        <w:rPr>
          <w:sz w:val="28"/>
          <w:szCs w:val="28"/>
        </w:rPr>
        <w:t>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 решения внесения изменений в правила землепользования и застройки          </w:t>
      </w:r>
      <w:r w:rsidR="00A97A79">
        <w:rPr>
          <w:sz w:val="28"/>
          <w:szCs w:val="28"/>
        </w:rPr>
        <w:t>Новоникольского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66766B">
        <w:rPr>
          <w:sz w:val="28"/>
          <w:szCs w:val="28"/>
        </w:rPr>
        <w:t>14.06</w:t>
      </w:r>
      <w:r w:rsidR="00072E40">
        <w:rPr>
          <w:sz w:val="28"/>
          <w:szCs w:val="28"/>
        </w:rPr>
        <w:t xml:space="preserve">.2022,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 xml:space="preserve">публичных слушаний по проекту решения внесения изменений в правила землепользования и застройки          </w:t>
      </w:r>
      <w:r w:rsidR="00A97A79">
        <w:rPr>
          <w:sz w:val="28"/>
          <w:szCs w:val="28"/>
        </w:rPr>
        <w:t xml:space="preserve">Новоникольского 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66766B">
        <w:rPr>
          <w:sz w:val="28"/>
          <w:szCs w:val="28"/>
        </w:rPr>
        <w:t>14</w:t>
      </w:r>
      <w:r w:rsidR="00072E40">
        <w:rPr>
          <w:sz w:val="28"/>
          <w:szCs w:val="28"/>
        </w:rPr>
        <w:t>.0</w:t>
      </w:r>
      <w:r w:rsidR="0066766B">
        <w:rPr>
          <w:sz w:val="28"/>
          <w:szCs w:val="28"/>
        </w:rPr>
        <w:t>6</w:t>
      </w:r>
      <w:r w:rsidR="00072E40">
        <w:rPr>
          <w:sz w:val="28"/>
          <w:szCs w:val="28"/>
        </w:rPr>
        <w:t xml:space="preserve">.2022 </w:t>
      </w:r>
      <w:r w:rsidR="001248BE" w:rsidRPr="00AE6213">
        <w:rPr>
          <w:sz w:val="28"/>
          <w:szCs w:val="28"/>
        </w:rPr>
        <w:t>Совет депутатов</w:t>
      </w:r>
      <w:proofErr w:type="gramEnd"/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>Усть-Таркского района Новосибирской области РЕШИЛ</w:t>
      </w:r>
      <w:r w:rsidR="001248BE" w:rsidRPr="00AE6213">
        <w:rPr>
          <w:sz w:val="28"/>
          <w:szCs w:val="28"/>
        </w:rPr>
        <w:t>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 xml:space="preserve">Внести в правила землепользования и застройки </w:t>
      </w:r>
      <w:r w:rsidR="00A97A79">
        <w:rPr>
          <w:sz w:val="28"/>
          <w:szCs w:val="28"/>
        </w:rPr>
        <w:t>Новоникольского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Новосиб</w:t>
      </w:r>
      <w:r w:rsidR="0066766B">
        <w:rPr>
          <w:rFonts w:eastAsia="Calibri"/>
          <w:sz w:val="28"/>
          <w:szCs w:val="28"/>
          <w:lang w:eastAsia="en-US"/>
        </w:rPr>
        <w:t xml:space="preserve">ирской области от 28.03.2017 </w:t>
      </w:r>
      <w:r w:rsidR="00A97A79">
        <w:rPr>
          <w:rFonts w:eastAsia="Calibri"/>
          <w:sz w:val="28"/>
          <w:szCs w:val="28"/>
          <w:lang w:eastAsia="en-US"/>
        </w:rPr>
        <w:t>№</w:t>
      </w:r>
      <w:r w:rsidR="00D35EF7" w:rsidRPr="00D35EF7">
        <w:rPr>
          <w:rFonts w:eastAsia="Calibri"/>
          <w:sz w:val="28"/>
          <w:szCs w:val="28"/>
          <w:lang w:eastAsia="en-US"/>
        </w:rPr>
        <w:t>1</w:t>
      </w:r>
      <w:r w:rsidR="0066766B">
        <w:rPr>
          <w:rFonts w:eastAsia="Calibri"/>
          <w:sz w:val="28"/>
          <w:szCs w:val="28"/>
          <w:lang w:eastAsia="en-US"/>
        </w:rPr>
        <w:t>4</w:t>
      </w:r>
      <w:r w:rsidR="00A97A79">
        <w:rPr>
          <w:rFonts w:eastAsia="Calibri"/>
          <w:sz w:val="28"/>
          <w:szCs w:val="28"/>
          <w:lang w:eastAsia="en-US"/>
        </w:rPr>
        <w:t>7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«О правилах землепользования и застройки </w:t>
      </w:r>
      <w:r w:rsidR="00A97A79">
        <w:rPr>
          <w:rFonts w:eastAsia="Calibri"/>
          <w:sz w:val="28"/>
          <w:szCs w:val="28"/>
          <w:lang w:eastAsia="en-US"/>
        </w:rPr>
        <w:t>Новоникольского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сельсовета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1F7D56" w:rsidRDefault="00FF383E" w:rsidP="00A97A79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</w:t>
      </w:r>
      <w:r w:rsidR="00A97A79">
        <w:rPr>
          <w:rFonts w:eastAsia="Calibri"/>
          <w:sz w:val="28"/>
          <w:szCs w:val="28"/>
          <w:lang w:eastAsia="en-US"/>
        </w:rPr>
        <w:t>На карте территориальных</w:t>
      </w:r>
      <w:r w:rsidR="007052EF">
        <w:rPr>
          <w:rFonts w:eastAsia="Calibri"/>
          <w:sz w:val="28"/>
          <w:szCs w:val="28"/>
          <w:lang w:eastAsia="en-US"/>
        </w:rPr>
        <w:t xml:space="preserve"> зон села </w:t>
      </w:r>
      <w:proofErr w:type="spellStart"/>
      <w:r w:rsidR="007052EF">
        <w:rPr>
          <w:rFonts w:eastAsia="Calibri"/>
          <w:sz w:val="28"/>
          <w:szCs w:val="28"/>
          <w:lang w:eastAsia="en-US"/>
        </w:rPr>
        <w:t>Новоникольск</w:t>
      </w:r>
      <w:proofErr w:type="spellEnd"/>
      <w:r w:rsidR="007052EF">
        <w:rPr>
          <w:rFonts w:eastAsia="Calibri"/>
          <w:sz w:val="28"/>
          <w:szCs w:val="28"/>
          <w:lang w:eastAsia="en-US"/>
        </w:rPr>
        <w:t xml:space="preserve"> Новоникольского сельсовета изменить территориальную зону «Зона озеленения (Р-2)» расположенную по адресу: Новосибирская область, Усть-Таркский район,         с. </w:t>
      </w:r>
      <w:proofErr w:type="spellStart"/>
      <w:r w:rsidR="007052EF">
        <w:rPr>
          <w:rFonts w:eastAsia="Calibri"/>
          <w:sz w:val="28"/>
          <w:szCs w:val="28"/>
          <w:lang w:eastAsia="en-US"/>
        </w:rPr>
        <w:t>Новоникольск</w:t>
      </w:r>
      <w:proofErr w:type="spellEnd"/>
      <w:r w:rsidR="007052EF">
        <w:rPr>
          <w:rFonts w:eastAsia="Calibri"/>
          <w:sz w:val="28"/>
          <w:szCs w:val="28"/>
          <w:lang w:eastAsia="en-US"/>
        </w:rPr>
        <w:t xml:space="preserve">, пер. </w:t>
      </w:r>
    </w:p>
    <w:p w:rsidR="001F7D56" w:rsidRDefault="001F7D56" w:rsidP="00A97A79">
      <w:pPr>
        <w:jc w:val="both"/>
        <w:rPr>
          <w:rFonts w:eastAsia="Calibri"/>
          <w:sz w:val="28"/>
          <w:szCs w:val="28"/>
          <w:lang w:eastAsia="en-US"/>
        </w:rPr>
      </w:pPr>
    </w:p>
    <w:p w:rsidR="001F7D56" w:rsidRDefault="001F7D56" w:rsidP="00A97A79">
      <w:pPr>
        <w:jc w:val="both"/>
        <w:rPr>
          <w:rFonts w:eastAsia="Calibri"/>
          <w:sz w:val="28"/>
          <w:szCs w:val="28"/>
          <w:lang w:eastAsia="en-US"/>
        </w:rPr>
      </w:pPr>
    </w:p>
    <w:p w:rsidR="00B3401F" w:rsidRDefault="007052EF" w:rsidP="00A97A79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Центральный, на территориальную зону «Зона делового, общественного и коммерческого назначения (ОД-1)» согласно приложению 1.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                                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Синяков  </w:t>
      </w:r>
      <w:r w:rsidR="001D3AFF">
        <w:rPr>
          <w:sz w:val="28"/>
          <w:szCs w:val="28"/>
        </w:rPr>
        <w:t xml:space="preserve">                      </w:t>
      </w:r>
      <w:r>
        <w:rPr>
          <w:sz w:val="28"/>
          <w:szCs w:val="28"/>
        </w:rPr>
        <w:t>_____________</w:t>
      </w:r>
      <w:r w:rsidR="00AE3D36">
        <w:rPr>
          <w:sz w:val="28"/>
          <w:szCs w:val="28"/>
        </w:rPr>
        <w:t>_</w:t>
      </w:r>
      <w:proofErr w:type="spellStart"/>
      <w:r w:rsidR="00AE3D36">
        <w:rPr>
          <w:sz w:val="28"/>
          <w:szCs w:val="28"/>
        </w:rPr>
        <w:t>С.В.Синяев</w:t>
      </w:r>
      <w:proofErr w:type="spellEnd"/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Default="001D3AFF" w:rsidP="009D06E3">
      <w:pPr>
        <w:ind w:left="284" w:hanging="284"/>
        <w:jc w:val="both"/>
        <w:rPr>
          <w:sz w:val="28"/>
          <w:szCs w:val="28"/>
        </w:rPr>
      </w:pPr>
    </w:p>
    <w:p w:rsidR="001D3AFF" w:rsidRPr="00F15F7D" w:rsidRDefault="001D3AFF" w:rsidP="001D3AFF">
      <w:pPr>
        <w:jc w:val="right"/>
        <w:rPr>
          <w:sz w:val="24"/>
          <w:szCs w:val="24"/>
        </w:rPr>
      </w:pPr>
      <w:r w:rsidRPr="00F15F7D">
        <w:rPr>
          <w:sz w:val="24"/>
          <w:szCs w:val="24"/>
        </w:rPr>
        <w:t>Приложение № 1</w:t>
      </w:r>
      <w:r>
        <w:rPr>
          <w:sz w:val="28"/>
          <w:szCs w:val="28"/>
        </w:rPr>
        <w:t xml:space="preserve"> </w:t>
      </w:r>
      <w:r w:rsidRPr="00F15F7D">
        <w:rPr>
          <w:sz w:val="24"/>
          <w:szCs w:val="24"/>
        </w:rPr>
        <w:t>к решению</w:t>
      </w:r>
    </w:p>
    <w:p w:rsidR="001D3AFF" w:rsidRPr="00F15F7D" w:rsidRDefault="001D3AFF" w:rsidP="001D3AFF">
      <w:pPr>
        <w:jc w:val="right"/>
        <w:rPr>
          <w:sz w:val="24"/>
          <w:szCs w:val="24"/>
        </w:rPr>
      </w:pPr>
      <w:r w:rsidRPr="00F15F7D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1D3AFF" w:rsidRPr="00F15F7D" w:rsidRDefault="001D3AFF" w:rsidP="001D3AFF">
      <w:pPr>
        <w:jc w:val="right"/>
        <w:rPr>
          <w:sz w:val="24"/>
          <w:szCs w:val="24"/>
        </w:rPr>
      </w:pPr>
      <w:r w:rsidRPr="00F15F7D">
        <w:rPr>
          <w:sz w:val="24"/>
          <w:szCs w:val="24"/>
        </w:rPr>
        <w:t xml:space="preserve">Новосибирской области от </w:t>
      </w:r>
      <w:r w:rsidR="00D17E6C">
        <w:rPr>
          <w:sz w:val="24"/>
          <w:szCs w:val="24"/>
        </w:rPr>
        <w:t>24</w:t>
      </w:r>
      <w:r w:rsidRPr="00F15F7D">
        <w:rPr>
          <w:sz w:val="24"/>
          <w:szCs w:val="24"/>
        </w:rPr>
        <w:t>.06.2022 №</w:t>
      </w:r>
      <w:r w:rsidR="00A341D7">
        <w:rPr>
          <w:sz w:val="24"/>
          <w:szCs w:val="24"/>
        </w:rPr>
        <w:t>118</w:t>
      </w:r>
      <w:bookmarkStart w:id="0" w:name="_GoBack"/>
      <w:bookmarkEnd w:id="0"/>
    </w:p>
    <w:p w:rsidR="001D3AFF" w:rsidRDefault="001D3AFF" w:rsidP="001D3AFF">
      <w:pPr>
        <w:jc w:val="right"/>
        <w:rPr>
          <w:sz w:val="28"/>
          <w:szCs w:val="28"/>
        </w:rPr>
      </w:pPr>
    </w:p>
    <w:p w:rsidR="001D3AFF" w:rsidRDefault="001D3AFF" w:rsidP="001D3AFF">
      <w:pPr>
        <w:jc w:val="right"/>
        <w:rPr>
          <w:sz w:val="28"/>
          <w:szCs w:val="28"/>
        </w:rPr>
      </w:pP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территориальных зон села </w:t>
      </w:r>
      <w:proofErr w:type="spellStart"/>
      <w:r>
        <w:rPr>
          <w:sz w:val="28"/>
          <w:szCs w:val="28"/>
        </w:rPr>
        <w:t>Новоникольск</w:t>
      </w:r>
      <w:proofErr w:type="spellEnd"/>
      <w:r>
        <w:rPr>
          <w:sz w:val="28"/>
          <w:szCs w:val="28"/>
        </w:rPr>
        <w:t xml:space="preserve"> Правил землепользования и застройки Новоникольского сельсовета Усть-Таркского муниципального района Новосибирской области</w:t>
      </w:r>
    </w:p>
    <w:p w:rsidR="001D3AFF" w:rsidRDefault="001D3AFF" w:rsidP="001D3AFF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Усть-Таркский район, </w:t>
      </w:r>
      <w:proofErr w:type="spellStart"/>
      <w:r>
        <w:rPr>
          <w:sz w:val="28"/>
          <w:szCs w:val="28"/>
        </w:rPr>
        <w:t>с</w:t>
      </w:r>
      <w:proofErr w:type="gramStart"/>
      <w:r>
        <w:rPr>
          <w:sz w:val="28"/>
          <w:szCs w:val="28"/>
        </w:rPr>
        <w:t>.Н</w:t>
      </w:r>
      <w:proofErr w:type="gramEnd"/>
      <w:r>
        <w:rPr>
          <w:sz w:val="28"/>
          <w:szCs w:val="28"/>
        </w:rPr>
        <w:t>овоникольск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пер.Центральный</w:t>
      </w:r>
      <w:proofErr w:type="spellEnd"/>
      <w:r>
        <w:rPr>
          <w:sz w:val="28"/>
          <w:szCs w:val="28"/>
        </w:rPr>
        <w:t>)</w:t>
      </w:r>
    </w:p>
    <w:p w:rsidR="001D3AFF" w:rsidRDefault="001D3AFF" w:rsidP="001D3AFF">
      <w:pPr>
        <w:jc w:val="center"/>
        <w:rPr>
          <w:sz w:val="28"/>
          <w:szCs w:val="28"/>
        </w:rPr>
      </w:pP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687401" wp14:editId="72374551">
                <wp:simplePos x="0" y="0"/>
                <wp:positionH relativeFrom="column">
                  <wp:posOffset>3284248</wp:posOffset>
                </wp:positionH>
                <wp:positionV relativeFrom="paragraph">
                  <wp:posOffset>2295573</wp:posOffset>
                </wp:positionV>
                <wp:extent cx="620973" cy="54914"/>
                <wp:effectExtent l="38100" t="57150" r="27305" b="9779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973" cy="54914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58.6pt;margin-top:180.75pt;width:48.9pt;height:4.3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" strokecolor="black [3213]" strokeweight="3.25pt">
                <v:stroke startarrow="block"/>
              </v:shape>
            </w:pict>
          </mc:Fallback>
        </mc:AlternateContent>
      </w:r>
      <w:r>
        <w:rPr>
          <w:sz w:val="28"/>
          <w:szCs w:val="28"/>
        </w:rPr>
        <w:t>Изменить зону «Зона озеленения (Р-2)</w:t>
      </w:r>
      <w:r w:rsidRPr="00D472EB">
        <w:rPr>
          <w:sz w:val="28"/>
          <w:szCs w:val="28"/>
        </w:rPr>
        <w:t>»</w:t>
      </w:r>
      <w:r w:rsidRPr="002B5E62">
        <w:t xml:space="preserve"> </w:t>
      </w:r>
      <w:r>
        <w:rPr>
          <w:noProof/>
        </w:rPr>
        <w:drawing>
          <wp:inline distT="0" distB="0" distL="0" distR="0" wp14:anchorId="4D6B377A" wp14:editId="253C1153">
            <wp:extent cx="6480175" cy="3346594"/>
            <wp:effectExtent l="19050" t="19050" r="15875" b="25400"/>
            <wp:docPr id="5" name="Рисунок 5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465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D3AFF" w:rsidRDefault="001D3AFF" w:rsidP="001D3AFF">
      <w:pPr>
        <w:jc w:val="center"/>
        <w:rPr>
          <w:noProof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F7D56" w:rsidRDefault="001F7D56" w:rsidP="001D3AFF">
      <w:pPr>
        <w:jc w:val="center"/>
        <w:rPr>
          <w:sz w:val="28"/>
          <w:szCs w:val="28"/>
        </w:rPr>
      </w:pPr>
    </w:p>
    <w:p w:rsidR="001D3AFF" w:rsidRDefault="001D3AFF" w:rsidP="001D3AF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715401" wp14:editId="72B05C56">
                <wp:simplePos x="0" y="0"/>
                <wp:positionH relativeFrom="column">
                  <wp:posOffset>3280903</wp:posOffset>
                </wp:positionH>
                <wp:positionV relativeFrom="paragraph">
                  <wp:posOffset>2324100</wp:posOffset>
                </wp:positionV>
                <wp:extent cx="620973" cy="54914"/>
                <wp:effectExtent l="38100" t="57150" r="27305" b="9779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973" cy="54914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9" o:spid="_x0000_s1026" type="#_x0000_t32" style="position:absolute;margin-left:258.35pt;margin-top:183pt;width:48.9pt;height:4.3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" strokecolor="black [3213]" strokeweight="3.25pt">
                <v:stroke startarrow="block"/>
              </v:shape>
            </w:pict>
          </mc:Fallback>
        </mc:AlternateContent>
      </w: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>а зону «</w:t>
      </w:r>
      <w:r>
        <w:rPr>
          <w:sz w:val="28"/>
          <w:szCs w:val="28"/>
        </w:rPr>
        <w:t>Зона делового, общественного и коммерческого назначения ОД-1</w:t>
      </w:r>
      <w:r w:rsidRPr="00D472EB">
        <w:rPr>
          <w:sz w:val="28"/>
          <w:szCs w:val="28"/>
        </w:rPr>
        <w:t>»</w:t>
      </w:r>
      <w:r w:rsidRPr="00F3777B">
        <w:t xml:space="preserve"> </w:t>
      </w: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2D3555C" wp14:editId="307EB005">
            <wp:extent cx="6480175" cy="3332871"/>
            <wp:effectExtent l="19050" t="19050" r="15875" b="20320"/>
            <wp:docPr id="6" name="Рисунок 6" descr="C:\Users\AиС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иС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3287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D3AFF" w:rsidRDefault="001D3AFF" w:rsidP="001D3AFF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338490" wp14:editId="5E714C7F">
                <wp:simplePos x="0" y="0"/>
                <wp:positionH relativeFrom="column">
                  <wp:posOffset>3865557</wp:posOffset>
                </wp:positionH>
                <wp:positionV relativeFrom="paragraph">
                  <wp:posOffset>988325</wp:posOffset>
                </wp:positionV>
                <wp:extent cx="620973" cy="54914"/>
                <wp:effectExtent l="38100" t="57150" r="27305" b="977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973" cy="54914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8" o:spid="_x0000_s1026" type="#_x0000_t32" style="position:absolute;margin-left:304.35pt;margin-top:77.8pt;width:48.9pt;height:4.3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" strokecolor="black [3213]" strokeweight="3.25pt">
                <v:stroke startarrow="block"/>
              </v:shape>
            </w:pict>
          </mc:Fallback>
        </mc:AlternateContent>
      </w:r>
    </w:p>
    <w:p w:rsidR="001D3AFF" w:rsidRPr="009D06E3" w:rsidRDefault="001D3AFF" w:rsidP="009D06E3">
      <w:pPr>
        <w:ind w:left="284" w:hanging="284"/>
        <w:jc w:val="both"/>
        <w:rPr>
          <w:sz w:val="28"/>
          <w:szCs w:val="28"/>
        </w:rPr>
      </w:pPr>
    </w:p>
    <w:sectPr w:rsidR="001D3AFF" w:rsidRPr="009D06E3" w:rsidSect="001D3AFF">
      <w:pgSz w:w="12240" w:h="15840" w:code="1"/>
      <w:pgMar w:top="567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0072B"/>
    <w:rsid w:val="00024451"/>
    <w:rsid w:val="0003417C"/>
    <w:rsid w:val="00072E40"/>
    <w:rsid w:val="0008133F"/>
    <w:rsid w:val="000B1493"/>
    <w:rsid w:val="000B1BA1"/>
    <w:rsid w:val="001063C8"/>
    <w:rsid w:val="00114B01"/>
    <w:rsid w:val="001248BE"/>
    <w:rsid w:val="00152339"/>
    <w:rsid w:val="00180652"/>
    <w:rsid w:val="00181B20"/>
    <w:rsid w:val="001B10AE"/>
    <w:rsid w:val="001C4364"/>
    <w:rsid w:val="001D3AFF"/>
    <w:rsid w:val="001D5F55"/>
    <w:rsid w:val="001E311D"/>
    <w:rsid w:val="001F7D56"/>
    <w:rsid w:val="00220D2F"/>
    <w:rsid w:val="00263DBF"/>
    <w:rsid w:val="00294204"/>
    <w:rsid w:val="002A2C0E"/>
    <w:rsid w:val="002B5ACD"/>
    <w:rsid w:val="002D797E"/>
    <w:rsid w:val="003324CD"/>
    <w:rsid w:val="003407A7"/>
    <w:rsid w:val="0038670C"/>
    <w:rsid w:val="00390431"/>
    <w:rsid w:val="003A44E7"/>
    <w:rsid w:val="003E01D6"/>
    <w:rsid w:val="003E4292"/>
    <w:rsid w:val="003F1354"/>
    <w:rsid w:val="00442F84"/>
    <w:rsid w:val="0047089B"/>
    <w:rsid w:val="0047378C"/>
    <w:rsid w:val="004B2128"/>
    <w:rsid w:val="005063AB"/>
    <w:rsid w:val="00565B00"/>
    <w:rsid w:val="005821AB"/>
    <w:rsid w:val="005B6C62"/>
    <w:rsid w:val="005E4388"/>
    <w:rsid w:val="005F3D7B"/>
    <w:rsid w:val="00621E4D"/>
    <w:rsid w:val="00650930"/>
    <w:rsid w:val="00662879"/>
    <w:rsid w:val="0066766B"/>
    <w:rsid w:val="0068090C"/>
    <w:rsid w:val="00681E53"/>
    <w:rsid w:val="0069176B"/>
    <w:rsid w:val="006A10FC"/>
    <w:rsid w:val="006A4ED3"/>
    <w:rsid w:val="007052EF"/>
    <w:rsid w:val="00715B65"/>
    <w:rsid w:val="007835A2"/>
    <w:rsid w:val="00795F6A"/>
    <w:rsid w:val="007A502D"/>
    <w:rsid w:val="00800BD0"/>
    <w:rsid w:val="00864BED"/>
    <w:rsid w:val="0087343C"/>
    <w:rsid w:val="008C6CB1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41D7"/>
    <w:rsid w:val="00A362A7"/>
    <w:rsid w:val="00A41189"/>
    <w:rsid w:val="00A74980"/>
    <w:rsid w:val="00A97A79"/>
    <w:rsid w:val="00AA12B2"/>
    <w:rsid w:val="00AE3D36"/>
    <w:rsid w:val="00AE6213"/>
    <w:rsid w:val="00B22666"/>
    <w:rsid w:val="00B3401F"/>
    <w:rsid w:val="00B84864"/>
    <w:rsid w:val="00C0236E"/>
    <w:rsid w:val="00C02CAA"/>
    <w:rsid w:val="00C776D9"/>
    <w:rsid w:val="00CC5194"/>
    <w:rsid w:val="00CF7673"/>
    <w:rsid w:val="00D17E6C"/>
    <w:rsid w:val="00D2242C"/>
    <w:rsid w:val="00D35EF7"/>
    <w:rsid w:val="00D5398D"/>
    <w:rsid w:val="00D6599D"/>
    <w:rsid w:val="00D83583"/>
    <w:rsid w:val="00DB1320"/>
    <w:rsid w:val="00DD030C"/>
    <w:rsid w:val="00DD60C0"/>
    <w:rsid w:val="00E008C3"/>
    <w:rsid w:val="00E16F07"/>
    <w:rsid w:val="00E638CB"/>
    <w:rsid w:val="00E66760"/>
    <w:rsid w:val="00EB1276"/>
    <w:rsid w:val="00EB5C8A"/>
    <w:rsid w:val="00ED29FA"/>
    <w:rsid w:val="00F2617F"/>
    <w:rsid w:val="00FA458D"/>
    <w:rsid w:val="00FD27DA"/>
    <w:rsid w:val="00FF3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7BD445-2910-4473-86C3-A7E30E080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520</Words>
  <Characters>2965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21</cp:revision>
  <cp:lastPrinted>2022-06-24T05:18:00Z</cp:lastPrinted>
  <dcterms:created xsi:type="dcterms:W3CDTF">2017-03-23T08:29:00Z</dcterms:created>
  <dcterms:modified xsi:type="dcterms:W3CDTF">2022-06-24T05:18:00Z</dcterms:modified>
</cp:coreProperties>
</file>